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2177" w14:textId="5C17F7C9" w:rsidR="00CF54EA" w:rsidRDefault="00CF54EA" w:rsidP="00680E0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Bible Study reading for Tuesday, October 5,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</w:rPr>
        <w:t>2021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</w:rPr>
        <w:t xml:space="preserve"> at 4 p.m.</w:t>
      </w:r>
    </w:p>
    <w:p w14:paraId="5F1967F9" w14:textId="7B1E1ED4" w:rsidR="00CF54EA" w:rsidRDefault="00CF54EA" w:rsidP="00680E0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Greetings!</w:t>
      </w:r>
    </w:p>
    <w:p w14:paraId="7B34423B" w14:textId="1E89D175" w:rsidR="00CF54EA" w:rsidRPr="00CF54EA" w:rsidRDefault="00CF54EA" w:rsidP="00680E0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Please join us for Bible Study on Tuesday afternoons at 4 p.m.!   Here is the text for next Tuesday:</w:t>
      </w:r>
    </w:p>
    <w:p w14:paraId="4AEECAD1" w14:textId="0C24CF60" w:rsidR="00680E06" w:rsidRPr="00680E06" w:rsidRDefault="00680E06" w:rsidP="00680E06">
      <w:pPr>
        <w:shd w:val="clear" w:color="auto" w:fill="FFFFFF"/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880000"/>
          <w:sz w:val="22"/>
          <w:szCs w:val="22"/>
        </w:rPr>
      </w:pPr>
      <w:r w:rsidRPr="00680E06">
        <w:rPr>
          <w:rFonts w:ascii="Tahoma" w:eastAsia="Times New Roman" w:hAnsi="Tahoma" w:cs="Tahoma"/>
          <w:b/>
          <w:bCs/>
          <w:color w:val="880000"/>
          <w:sz w:val="22"/>
          <w:szCs w:val="22"/>
        </w:rPr>
        <w:t>Genesis 4-5</w:t>
      </w:r>
      <w:r w:rsidR="00E034B7" w:rsidRPr="00CF54EA">
        <w:rPr>
          <w:rFonts w:ascii="Tahoma" w:eastAsia="Times New Roman" w:hAnsi="Tahoma" w:cs="Tahoma"/>
          <w:b/>
          <w:bCs/>
          <w:color w:val="880000"/>
          <w:sz w:val="22"/>
          <w:szCs w:val="22"/>
        </w:rPr>
        <w:tab/>
      </w:r>
    </w:p>
    <w:p w14:paraId="45E797CE" w14:textId="0565FE89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666666"/>
          <w:sz w:val="22"/>
          <w:szCs w:val="22"/>
        </w:rPr>
        <w:t>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Now the man knew his wife Eve, and she conceived and bore Cain, saying, “I have produced a man with the help of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.”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Next she bore his brother Abel. Now Abel was a keeper of sheep, and Cain a tiller of the ground.</w:t>
      </w:r>
    </w:p>
    <w:p w14:paraId="60B7988B" w14:textId="08CFBCCB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In the course of time Cain brought to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an offering of the fruit of the ground,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and Abel for his part brought of the firstlings of his flock, their fat portions. And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had regard for Abel and his offering,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but for Cain and his offering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no regard.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So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Cain was very angry, and his countenance fell.</w:t>
      </w:r>
    </w:p>
    <w:p w14:paraId="7E63FD1C" w14:textId="0D08D079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6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said to Cain, “Why are you angry, and why has your countenance fallen?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7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If you do well, will you not be accepted? And if you do not do well, sin is lurking at the door; its desire is for you, but you must master it.”</w:t>
      </w:r>
    </w:p>
    <w:p w14:paraId="5CF21B99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8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Cain said to his brother Abel, “Let us go out to the field.” And when they were in the field, Cain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rose up against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his brother Abel, and killed him.</w:t>
      </w:r>
    </w:p>
    <w:p w14:paraId="4F19A34F" w14:textId="3139C028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9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Then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said to Cain, “Where is your brother Abel?” He said, “I do not know; am I my brother’s keeper?”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10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And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said, “What have you done? Listen; your brother’s blood is crying out to me from the ground!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11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And now you are cursed from the ground, which has opened its mouth to receive your brother’s blood from your hand.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When you till the ground, it will no longer yield to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you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its strength; you will be a fugitive and a wanderer on the earth.”</w:t>
      </w:r>
    </w:p>
    <w:p w14:paraId="259AE8AA" w14:textId="290FE9AF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Cain said to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, “My punishment is greater than I can bear!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Today you have driven me away from the soil, and I shall be hidden from your face; I shall be a fugitive and a wanderer on the earth, and anyone who meets me may kill me.”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Then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 said to him, “Not so! Whoever kills Cain will suffer a sevenfold vengeance.” And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put a mark on Cain, so that no one who came upon him would kill him.</w:t>
      </w:r>
    </w:p>
    <w:p w14:paraId="42DC88DD" w14:textId="173C3C59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16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Then Cain went away from the presence of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, and settled in the land of Nod, east of Eden.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17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Cain knew his wife, and she conceived and bore Enoch; and he built a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city,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named it Enoch after his son Enoch.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18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To Enoch was born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Irad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; and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Irad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was the father of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Mehujael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, and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Mehujael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the father of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Methushael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, and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Methushael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the father of Lamech.</w:t>
      </w:r>
    </w:p>
    <w:p w14:paraId="217B6E96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19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Lamech took two wives; the name of the one was Adah, and the name of the other Zillah.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20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Adah bore Jabal; he was the ancestor of those who live in tents and have livestock.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21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His brother’s name was Jubal; he was the ancestor of all those who play the lyre and pipe.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Zillah bore Tubal-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cain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>, who made all kinds of bronze and iron tools. The sister of Tubal-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cain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was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Naamah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>.</w:t>
      </w:r>
    </w:p>
    <w:p w14:paraId="174E4457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lastRenderedPageBreak/>
        <w:t>23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Lamech said to his wives: “Adah and Zillah, hear my voice; you wives of Lamech, listen to what I say: I have killed a man for wounding me, a young man for striking me.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If Cain is avenged sevenfold, truly Lamech seventy-sevenfold.”</w:t>
      </w:r>
    </w:p>
    <w:p w14:paraId="30A07AE6" w14:textId="4DF27C53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Adam knew his wife again, and she bore a son and named him Seth, for she said, “God has appointed for me another child instead of Abel, because Cain killed him.”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26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To Seth also a son was born, and he named him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Enosh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. At that time people began to invoke the name of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.</w:t>
      </w:r>
    </w:p>
    <w:p w14:paraId="1797935D" w14:textId="3ABA5412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666666"/>
          <w:sz w:val="22"/>
          <w:szCs w:val="22"/>
        </w:rPr>
        <w:t>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This is the list of the descendants of Adam. When God created humankind, </w:t>
      </w:r>
      <w:r w:rsidR="003C20D2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made them in the likeness of God.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Male and female </w:t>
      </w:r>
      <w:r w:rsidR="003C20D2" w:rsidRPr="00CF54EA">
        <w:rPr>
          <w:rFonts w:ascii="Tahoma" w:eastAsia="Times New Roman" w:hAnsi="Tahoma" w:cs="Tahoma"/>
          <w:color w:val="010000"/>
          <w:sz w:val="22"/>
          <w:szCs w:val="22"/>
        </w:rPr>
        <w:t xml:space="preserve">God 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created them, and </w:t>
      </w:r>
      <w:r w:rsidR="003C20D2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blessed them and named them “Humankind” when they were created.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Adam had lived one hundred thirty years, he became the father of a son in his likeness, according to his image, and named him Seth.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The days of Adam after he became the father of Seth were eight hundred years; and he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that Adam lived were nine hundred thirty years; and he died.</w:t>
      </w:r>
    </w:p>
    <w:p w14:paraId="2CFD070A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6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When Seth had lived one hundred five years, he became the father of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Enosh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>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7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Seth lived after the birth of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Enosh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eight hundred seven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8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Seth were nine hundred twelve years; and he died.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9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When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Enosh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lived ninety years, he became the father of Kenan.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10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Enosh lived after the birth of Kenan eight hundred fifteen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11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Thus all the days of </w:t>
      </w:r>
      <w:proofErr w:type="spell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Enosh</w:t>
      </w:r>
      <w:proofErr w:type="spell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were nine hundred five years; and he died.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Kenan had lived seventy years, he became the father of Mahalalel.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Kenan lived after the birth of Mahalalel eight hundred and forty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Kenan were nine hundred and ten years; and he died.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Mahalalel had lived sixty-five years, he became the father of Jared.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16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Mahalalel lived after the birth of Jared eight hundred thirty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17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Mahalalel were eight hundred ninety-five years; and he died.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18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Jared had lived one hundred sixty-two years he became the father of Enoch.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19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Jared lived after the birth of Enoch eight hundred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20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Jared were nine hundred sixty-two years; and he died.</w:t>
      </w:r>
    </w:p>
    <w:p w14:paraId="0203E394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21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Enoch had lived sixty-five years, he became the father of Methuselah.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Enoch walked with God after the birth of Methuselah three hundred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23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Enoch were three hundred sixty-five years.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24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Enoch walked with God; then he was no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more, because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God took him.</w:t>
      </w:r>
    </w:p>
    <w:p w14:paraId="6A3E492E" w14:textId="77777777" w:rsidR="00680E06" w:rsidRPr="00680E06" w:rsidRDefault="00680E06" w:rsidP="00680E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25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Methuselah had lived one hundred eighty-seven years, he became the father of Lamech.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26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Methuselah lived after the birth of Lamech seven hundred eighty-two </w:t>
      </w:r>
      <w:proofErr w:type="gramStart"/>
      <w:r w:rsidRPr="00680E06">
        <w:rPr>
          <w:rFonts w:ascii="Tahoma" w:eastAsia="Times New Roman" w:hAnsi="Tahoma" w:cs="Tahoma"/>
          <w:color w:val="010000"/>
          <w:sz w:val="22"/>
          <w:szCs w:val="22"/>
        </w:rPr>
        <w:t>years, and</w:t>
      </w:r>
      <w:proofErr w:type="gramEnd"/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27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Methuselah were nine hundred sixty-nine years; and he died.</w:t>
      </w:r>
    </w:p>
    <w:p w14:paraId="0C5E45F4" w14:textId="28353D83" w:rsidR="00680E06" w:rsidRPr="00CF54EA" w:rsidRDefault="00680E06" w:rsidP="00CF54E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10000"/>
          <w:sz w:val="22"/>
          <w:szCs w:val="22"/>
        </w:rPr>
      </w:pP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28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When Lamech had lived one hundred eighty-two years, he became the father of a son;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29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 xml:space="preserve">he named him Noah, saying, “Out of the ground that </w:t>
      </w:r>
      <w:r w:rsidR="00E034B7" w:rsidRPr="00CF54EA">
        <w:rPr>
          <w:rFonts w:ascii="Tahoma" w:eastAsia="Times New Roman" w:hAnsi="Tahoma" w:cs="Tahoma"/>
          <w:color w:val="010000"/>
          <w:sz w:val="22"/>
          <w:szCs w:val="22"/>
        </w:rPr>
        <w:t>God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 has cursed this one shall bring us relief from our work and from the toil of our hands.”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30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Lamech lived after the birth of Noah five hundred ninety-five years, and had other sons and daughters.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31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Thus all the days of Lamech were seven hundred seventy-seven years; and he died. </w:t>
      </w:r>
      <w:r w:rsidRPr="00680E06">
        <w:rPr>
          <w:rFonts w:ascii="Tahoma" w:eastAsia="Times New Roman" w:hAnsi="Tahoma" w:cs="Tahoma"/>
          <w:color w:val="777777"/>
          <w:sz w:val="22"/>
          <w:szCs w:val="22"/>
          <w:vertAlign w:val="superscript"/>
        </w:rPr>
        <w:t>32</w:t>
      </w:r>
      <w:r w:rsidRPr="00680E06">
        <w:rPr>
          <w:rFonts w:ascii="Tahoma" w:eastAsia="Times New Roman" w:hAnsi="Tahoma" w:cs="Tahoma"/>
          <w:color w:val="010000"/>
          <w:sz w:val="22"/>
          <w:szCs w:val="22"/>
        </w:rPr>
        <w:t>After Noah was five hundred years old, Noah became the father of Shem, Ham, and Japheth.</w:t>
      </w:r>
    </w:p>
    <w:sectPr w:rsidR="00680E06" w:rsidRPr="00CF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6"/>
    <w:rsid w:val="003C20D2"/>
    <w:rsid w:val="00680E06"/>
    <w:rsid w:val="00875FE7"/>
    <w:rsid w:val="00CF54EA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D92C"/>
  <w15:chartTrackingRefBased/>
  <w15:docId w15:val="{2AA31BEE-5A6C-9B43-995E-FA88EB6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E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c">
    <w:name w:val="cc"/>
    <w:basedOn w:val="DefaultParagraphFont"/>
    <w:rsid w:val="00680E06"/>
  </w:style>
  <w:style w:type="character" w:customStyle="1" w:styleId="apple-converted-space">
    <w:name w:val="apple-converted-space"/>
    <w:basedOn w:val="DefaultParagraphFont"/>
    <w:rsid w:val="00680E06"/>
  </w:style>
  <w:style w:type="character" w:customStyle="1" w:styleId="sc">
    <w:name w:val="sc"/>
    <w:basedOn w:val="DefaultParagraphFont"/>
    <w:rsid w:val="0068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Myers</dc:creator>
  <cp:keywords/>
  <dc:description/>
  <cp:lastModifiedBy>Bret Myers</cp:lastModifiedBy>
  <cp:revision>3</cp:revision>
  <dcterms:created xsi:type="dcterms:W3CDTF">2021-09-28T23:10:00Z</dcterms:created>
  <dcterms:modified xsi:type="dcterms:W3CDTF">2021-09-28T23:38:00Z</dcterms:modified>
</cp:coreProperties>
</file>